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Lines="50" w:afterLines="100"/>
        <w:jc w:val="center"/>
        <w:rPr>
          <w:rFonts w:ascii="宋体" w:hAnsi="宋体"/>
          <w:b/>
          <w:sz w:val="40"/>
          <w:szCs w:val="32"/>
        </w:rPr>
      </w:pPr>
      <w:r>
        <w:rPr>
          <w:rFonts w:hint="eastAsia" w:ascii="宋体" w:hAnsi="宋体"/>
          <w:b/>
          <w:sz w:val="40"/>
          <w:szCs w:val="32"/>
        </w:rPr>
        <w:t>中国财富传媒集团岗位需求信息</w:t>
      </w:r>
    </w:p>
    <w:tbl>
      <w:tblPr>
        <w:tblStyle w:val="2"/>
        <w:tblW w:w="8940" w:type="dxa"/>
        <w:tblInd w:w="-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644"/>
        <w:gridCol w:w="651"/>
        <w:gridCol w:w="835"/>
        <w:gridCol w:w="1045"/>
        <w:gridCol w:w="376"/>
        <w:gridCol w:w="1627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4" w:type="dxa"/>
            <w:vAlign w:val="center"/>
          </w:tcPr>
          <w:p>
            <w:pPr>
              <w:spacing w:line="300" w:lineRule="exact"/>
              <w:ind w:right="-108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部 门</w:t>
            </w:r>
          </w:p>
        </w:tc>
        <w:tc>
          <w:tcPr>
            <w:tcW w:w="1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财富集团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空缺岗位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党务纪检室职员</w:t>
            </w:r>
          </w:p>
        </w:tc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需求人数</w:t>
            </w: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全日制大学本科及以上学历</w:t>
            </w:r>
          </w:p>
        </w:tc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工作年限要求</w:t>
            </w: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right="-108"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政治学、马克思主义理论、中共党史、法学、纪检监察学等相关专业</w:t>
            </w:r>
          </w:p>
        </w:tc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掌握语言</w:t>
            </w: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right="-108"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60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不超过35周岁，特别优秀者可放宽至40岁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right="-108"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户口所在地</w:t>
            </w:r>
          </w:p>
        </w:tc>
        <w:tc>
          <w:tcPr>
            <w:tcW w:w="60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108"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16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一、招聘范围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社内外公开招聘。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二、岗位职责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1.协助完成重要文稿、文件起草、基层党组织建设日常管理工作、党员教育培训等工作；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2.承担纪律监督、调研检查、纪法教育、案件审理、党风廉政建设等工作；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3.协助做好集团党委会的组织、协调、记录、纪要和存档等工作；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</w:t>
            </w:r>
            <w:r>
              <w:rPr>
                <w:rFonts w:hint="eastAsia"/>
              </w:rPr>
              <w:t>协助做好</w:t>
            </w:r>
            <w:r>
              <w:rPr>
                <w:rFonts w:hint="eastAsia" w:ascii="宋体" w:hAnsi="宋体" w:cs="宋体"/>
                <w:sz w:val="22"/>
                <w:szCs w:val="22"/>
              </w:rPr>
              <w:t>党委会、党委理论学习中心组学习计划的拟定、组织、资料准备和记录，按照集团党委的要求做好集团党组织建设工作；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5.通过组织会议形式，主动推动跨部门协作或工作分享。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三、任职要求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1.全日制本科及以上学历，中共党员，具有党务纪检工作经验；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2.能够熟练完成好党员发展、党员组织关系管理、党务信息系统管理、困难党员慰问、党费收缴管理等日常党务工作；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3.自律意识强，能够依法办事、清正廉洁、为人正派，自觉接受监督，不滥用职权，不谋求私利；</w:t>
            </w:r>
          </w:p>
          <w:p>
            <w:pPr>
              <w:spacing w:line="300" w:lineRule="exact"/>
              <w:ind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4.具有高度的责任心及使命感，具有一定的抗压能力。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联系人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樊毓飞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88053907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报名方式及时限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招聘工作公开接受报名，择优录用，应聘者请填写《中国财富传媒集团公开招聘工作人员报名表》（附后），通过OA或邮箱发送至樊毓飞名下（外网邮箱：fanyufei@xinhua.org）。报名截止时间：2024年2月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9日。</w:t>
            </w:r>
          </w:p>
        </w:tc>
      </w:tr>
    </w:tbl>
    <w:p>
      <w:pPr>
        <w:jc w:val="both"/>
        <w:rPr>
          <w:rFonts w:ascii="宋体" w:hAnsi="宋体"/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jIxNDc2N2JhMjliNTBhMjRhYjBmNGVlODM2ZGIifQ=="/>
  </w:docVars>
  <w:rsids>
    <w:rsidRoot w:val="46196C70"/>
    <w:rsid w:val="461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2024-01-31T02:23:00Z</dcterms:created>
  <dc:creator>王一川</dc:creator>
  <cp:lastModifiedBy>王一川</cp:lastModifiedBy>
  <dcterms:modified xsi:type="dcterms:W3CDTF">2024-01-31T02:26:33Z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62D6517FAC644A988A6E71208B342E3C_11</vt:lpwstr>
  </property>
</Properties>
</file>